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2A0" w:rsidRDefault="00E332A0">
      <w:r>
        <w:t xml:space="preserve">BCG - </w:t>
      </w:r>
      <w:hyperlink r:id="rId5" w:history="1">
        <w:r>
          <w:rPr>
            <w:rStyle w:val="Hyperlink"/>
          </w:rPr>
          <w:t>http://www.scribd.com/doc/667287/BCG-MATRIX-INDIAN-Companies-</w:t>
        </w:r>
      </w:hyperlink>
    </w:p>
    <w:p w:rsidR="00C45A93" w:rsidRDefault="00C45A93">
      <w:hyperlink r:id="rId6" w:history="1">
        <w:r>
          <w:rPr>
            <w:rStyle w:val="Hyperlink"/>
          </w:rPr>
          <w:t>http://www.illy.com/wps/wcm/connect/us/illy/about-illy/gruppo-illy/</w:t>
        </w:r>
      </w:hyperlink>
    </w:p>
    <w:p w:rsidR="001E400B" w:rsidRDefault="001E400B"/>
    <w:p w:rsidR="001E400B" w:rsidRDefault="001E400B">
      <w:r>
        <w:t>Brand Prism:</w:t>
      </w:r>
    </w:p>
    <w:p w:rsidR="001E400B" w:rsidRDefault="001E400B">
      <w:hyperlink r:id="rId7" w:history="1">
        <w:r>
          <w:rPr>
            <w:rStyle w:val="Hyperlink"/>
          </w:rPr>
          <w:t>http://www.slideshare.net/nitin59/kapferer-model-brand-identity-prism-presentation</w:t>
        </w:r>
      </w:hyperlink>
    </w:p>
    <w:p w:rsidR="00E332A0" w:rsidRDefault="00E332A0"/>
    <w:p w:rsidR="00887AC7" w:rsidRDefault="009F6ECB">
      <w:hyperlink r:id="rId8" w:history="1">
        <w:r w:rsidR="0016730F">
          <w:rPr>
            <w:rStyle w:val="Hyperlink"/>
          </w:rPr>
          <w:t>http://www.espressocrazy.com/machines/for_new_iperespresso_capsules/francis_francis_x7_iperespresso_machine/25/</w:t>
        </w:r>
      </w:hyperlink>
    </w:p>
    <w:p w:rsidR="00CC70AE" w:rsidRDefault="00CC70AE"/>
    <w:p w:rsidR="00CC70AE" w:rsidRDefault="009F6ECB">
      <w:hyperlink r:id="rId9" w:history="1">
        <w:r w:rsidR="00CC70AE">
          <w:rPr>
            <w:rStyle w:val="Hyperlink"/>
          </w:rPr>
          <w:t>http://www.youtube.com/watch?v=wC9wd-q8x38</w:t>
        </w:r>
      </w:hyperlink>
    </w:p>
    <w:p w:rsidR="00CC70AE" w:rsidRDefault="00CC70AE"/>
    <w:p w:rsidR="00CC70AE" w:rsidRDefault="009F6ECB">
      <w:hyperlink r:id="rId10" w:history="1">
        <w:r w:rsidR="00CC70AE">
          <w:rPr>
            <w:rStyle w:val="Hyperlink"/>
          </w:rPr>
          <w:t>http://www.youtube.com/watch?v=3W9LqO5tl9E</w:t>
        </w:r>
      </w:hyperlink>
    </w:p>
    <w:p w:rsidR="00CC70AE" w:rsidRDefault="00CC70AE"/>
    <w:p w:rsidR="00CC70AE" w:rsidRDefault="009F6ECB">
      <w:hyperlink r:id="rId11" w:history="1">
        <w:r w:rsidR="00CC70AE">
          <w:rPr>
            <w:rStyle w:val="Hyperlink"/>
          </w:rPr>
          <w:t>http://www.youtube.com/watch?v=BRBBL9AjstQ&amp;feature=related</w:t>
        </w:r>
      </w:hyperlink>
    </w:p>
    <w:p w:rsidR="004C2AB6" w:rsidRDefault="004C2AB6"/>
    <w:p w:rsidR="004C2AB6" w:rsidRDefault="009F6ECB">
      <w:hyperlink r:id="rId12" w:history="1">
        <w:r w:rsidR="004C2AB6">
          <w:rPr>
            <w:rStyle w:val="Hyperlink"/>
          </w:rPr>
          <w:t>http://www.youtube.com/watch?v=mkNU6DSsCuU&amp;feature=related</w:t>
        </w:r>
      </w:hyperlink>
    </w:p>
    <w:p w:rsidR="00FE2D7A" w:rsidRDefault="00FE2D7A"/>
    <w:p w:rsidR="00FE2D7A" w:rsidRDefault="009F6ECB">
      <w:hyperlink r:id="rId13" w:history="1">
        <w:r w:rsidR="00FE2D7A">
          <w:rPr>
            <w:rStyle w:val="Hyperlink"/>
          </w:rPr>
          <w:t>http://www.youtube.com/watch?v=wSEFHiJ1Www&amp;feature=related</w:t>
        </w:r>
      </w:hyperlink>
    </w:p>
    <w:p w:rsidR="008F555F" w:rsidRDefault="008F555F"/>
    <w:p w:rsidR="008F555F" w:rsidRDefault="009F6ECB">
      <w:hyperlink r:id="rId14" w:history="1">
        <w:r w:rsidR="008F555F">
          <w:rPr>
            <w:rStyle w:val="Hyperlink"/>
          </w:rPr>
          <w:t>http://www.youtube.com/watch?v=t6-5T7PjNws&amp;feature=related</w:t>
        </w:r>
      </w:hyperlink>
    </w:p>
    <w:p w:rsidR="00355B3A" w:rsidRDefault="00355B3A"/>
    <w:p w:rsidR="00355B3A" w:rsidRDefault="009F6ECB">
      <w:pPr>
        <w:rPr>
          <w:rStyle w:val="Hyperlink"/>
        </w:rPr>
      </w:pPr>
      <w:hyperlink r:id="rId15" w:history="1">
        <w:r w:rsidR="00355B3A">
          <w:rPr>
            <w:rStyle w:val="Hyperlink"/>
          </w:rPr>
          <w:t>http://directmag.com/disciplines/creative/marketing_nice_story_illys/</w:t>
        </w:r>
      </w:hyperlink>
    </w:p>
    <w:p w:rsidR="00E34788" w:rsidRDefault="00E34788"/>
    <w:p w:rsidR="00E34788" w:rsidRDefault="00E34788">
      <w:hyperlink r:id="rId16" w:history="1">
        <w:r>
          <w:rPr>
            <w:rStyle w:val="Hyperlink"/>
          </w:rPr>
          <w:t>http://en.wikipedia.org/wiki/Illy</w:t>
        </w:r>
      </w:hyperlink>
    </w:p>
    <w:p w:rsidR="00E94FF4" w:rsidRDefault="00E94FF4"/>
    <w:bookmarkStart w:id="0" w:name="_GoBack"/>
    <w:bookmarkEnd w:id="0"/>
    <w:p w:rsidR="00E94FF4" w:rsidRDefault="003C2076">
      <w:pPr>
        <w:rPr>
          <w:rStyle w:val="Hyperlink"/>
        </w:rPr>
      </w:pPr>
      <w:r>
        <w:fldChar w:fldCharType="begin"/>
      </w:r>
      <w:r>
        <w:instrText xml:space="preserve"> HYPERLINK "</w:instrText>
      </w:r>
      <w:r w:rsidRPr="003C2076">
        <w:instrText>http://www.quickmba.com/strategy/matrix/bcg/</w:instrText>
      </w:r>
      <w:r>
        <w:instrText xml:space="preserve">" </w:instrText>
      </w:r>
      <w:r>
        <w:fldChar w:fldCharType="separate"/>
      </w:r>
      <w:r w:rsidRPr="006A7990">
        <w:rPr>
          <w:rStyle w:val="Hyperlink"/>
        </w:rPr>
        <w:t>http://www.quickmba</w:t>
      </w:r>
      <w:r w:rsidRPr="006A7990">
        <w:rPr>
          <w:rStyle w:val="Hyperlink"/>
        </w:rPr>
        <w:t>.</w:t>
      </w:r>
      <w:r w:rsidRPr="006A7990">
        <w:rPr>
          <w:rStyle w:val="Hyperlink"/>
        </w:rPr>
        <w:t>com/strategy/matrix/bcg/</w:t>
      </w:r>
      <w:r>
        <w:fldChar w:fldCharType="end"/>
      </w:r>
    </w:p>
    <w:p w:rsidR="00E34788" w:rsidRPr="00E34788" w:rsidRDefault="00E34788" w:rsidP="00E3478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D12420"/>
          <w:sz w:val="20"/>
          <w:szCs w:val="20"/>
          <w:lang w:eastAsia="en-GB"/>
        </w:rPr>
      </w:pPr>
      <w:r w:rsidRPr="00E34788">
        <w:rPr>
          <w:rFonts w:ascii="Arial" w:eastAsia="Times New Roman" w:hAnsi="Arial" w:cs="Arial"/>
          <w:b/>
          <w:bCs/>
          <w:color w:val="D12420"/>
          <w:sz w:val="20"/>
          <w:szCs w:val="20"/>
          <w:lang w:eastAsia="en-GB"/>
        </w:rPr>
        <w:t>1933-2007: a history of innovation</w:t>
      </w:r>
    </w:p>
    <w:p w:rsidR="00E34788" w:rsidRPr="00E34788" w:rsidRDefault="00E34788" w:rsidP="00E34788">
      <w:pPr>
        <w:spacing w:after="0" w:line="360" w:lineRule="atLeast"/>
        <w:rPr>
          <w:rFonts w:ascii="Arial" w:eastAsia="Times New Roman" w:hAnsi="Arial" w:cs="Arial"/>
          <w:color w:val="4A4A4A"/>
          <w:sz w:val="18"/>
          <w:szCs w:val="18"/>
          <w:lang w:eastAsia="en-GB"/>
        </w:rPr>
      </w:pPr>
      <w:r w:rsidRPr="00E34788">
        <w:rPr>
          <w:rFonts w:ascii="Arial" w:eastAsia="Times New Roman" w:hAnsi="Arial" w:cs="Arial"/>
          <w:b/>
          <w:bCs/>
          <w:color w:val="4A4A4A"/>
          <w:sz w:val="18"/>
          <w:szCs w:val="18"/>
          <w:lang w:eastAsia="en-GB"/>
        </w:rPr>
        <w:lastRenderedPageBreak/>
        <w:t>1933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 Francesco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Illy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founded the company in Trieste.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  <w:t> 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</w:r>
      <w:r w:rsidRPr="00E34788">
        <w:rPr>
          <w:rFonts w:ascii="Arial" w:eastAsia="Times New Roman" w:hAnsi="Arial" w:cs="Arial"/>
          <w:b/>
          <w:bCs/>
          <w:color w:val="4A4A4A"/>
          <w:sz w:val="18"/>
          <w:szCs w:val="18"/>
          <w:lang w:eastAsia="en-GB"/>
        </w:rPr>
        <w:t>1935 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Francesco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Illy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designed and patented both the “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illetta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”, the predecessor of modern espresso coffee machines, and pressurization, a revolutionary system for preserving the blend, which allowed coffee to be shipped right across Italy way back in the thirties.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  <w:t> 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</w:r>
      <w:r w:rsidRPr="00E34788">
        <w:rPr>
          <w:rFonts w:ascii="Arial" w:eastAsia="Times New Roman" w:hAnsi="Arial" w:cs="Arial"/>
          <w:b/>
          <w:bCs/>
          <w:color w:val="4A4A4A"/>
          <w:sz w:val="18"/>
          <w:szCs w:val="18"/>
          <w:lang w:eastAsia="en-GB"/>
        </w:rPr>
        <w:t>1939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 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illycaffè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introduced the espresso culture to Northern Europe. Holland and Sweden were the first countries to discover the aroma and delight of concentrated coffee in a small cup.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  <w:t> 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</w:r>
      <w:r w:rsidRPr="00E34788">
        <w:rPr>
          <w:rFonts w:ascii="Arial" w:eastAsia="Times New Roman" w:hAnsi="Arial" w:cs="Arial"/>
          <w:b/>
          <w:bCs/>
          <w:color w:val="4A4A4A"/>
          <w:sz w:val="18"/>
          <w:szCs w:val="18"/>
          <w:lang w:eastAsia="en-GB"/>
        </w:rPr>
        <w:t>1947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 The arrival in the company of Francesco’s son, Ernesto, a chemistry graduate, strengthened its passion for science and technology and alliances were set up with other businesses, science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centers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and universities.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  <w:t> 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</w:r>
      <w:r w:rsidRPr="00E34788">
        <w:rPr>
          <w:rFonts w:ascii="Arial" w:eastAsia="Times New Roman" w:hAnsi="Arial" w:cs="Arial"/>
          <w:b/>
          <w:bCs/>
          <w:color w:val="4A4A4A"/>
          <w:sz w:val="18"/>
          <w:szCs w:val="18"/>
          <w:lang w:eastAsia="en-GB"/>
        </w:rPr>
        <w:t>1957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 The can manufacturing unit was built, so that the preservation of the coffee aroma and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flavor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was also directly controlled and guaranteed by the company. The company's first chemistry laboratory was also established, as well as the initial production of coffee for home consumption in smaller-sized, round cans </w:t>
      </w:r>
      <w:proofErr w:type="gram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of</w:t>
      </w:r>
      <w:proofErr w:type="gram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ground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illy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coffee.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  <w:t> 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</w:r>
      <w:r w:rsidRPr="00E34788">
        <w:rPr>
          <w:rFonts w:ascii="Arial" w:eastAsia="Times New Roman" w:hAnsi="Arial" w:cs="Arial"/>
          <w:b/>
          <w:bCs/>
          <w:color w:val="4A4A4A"/>
          <w:sz w:val="18"/>
          <w:szCs w:val="18"/>
          <w:lang w:eastAsia="en-GB"/>
        </w:rPr>
        <w:t>1965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 The company moved to its current Trieste headquarters in Via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Flavia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, which houses the chemistry laboratory, the production of coffee and packaging materials and the packaging process.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  <w:t> 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</w:r>
      <w:r w:rsidRPr="00E34788">
        <w:rPr>
          <w:rFonts w:ascii="Arial" w:eastAsia="Times New Roman" w:hAnsi="Arial" w:cs="Arial"/>
          <w:b/>
          <w:bCs/>
          <w:color w:val="4A4A4A"/>
          <w:sz w:val="18"/>
          <w:szCs w:val="18"/>
          <w:lang w:eastAsia="en-GB"/>
        </w:rPr>
        <w:t>1974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 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illycaffè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was the first company in the world to produce portioned coffee servings -</w:t>
      </w:r>
      <w:proofErr w:type="gram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  individual</w:t>
      </w:r>
      <w:proofErr w:type="gram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coffee pods for preparing café-quality coffee at home or in the office in the simplest, safest and quickest way.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  <w:t> 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</w:r>
      <w:r w:rsidRPr="00E34788">
        <w:rPr>
          <w:rFonts w:ascii="Arial" w:eastAsia="Times New Roman" w:hAnsi="Arial" w:cs="Arial"/>
          <w:b/>
          <w:bCs/>
          <w:color w:val="4A4A4A"/>
          <w:sz w:val="18"/>
          <w:szCs w:val="18"/>
          <w:lang w:eastAsia="en-GB"/>
        </w:rPr>
        <w:t>1988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 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illycaffè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patented the digital sorting machine, which guarantees bean perfection by “photographing” their shape and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color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.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  <w:t> 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</w:r>
      <w:r w:rsidRPr="00E34788">
        <w:rPr>
          <w:rFonts w:ascii="Arial" w:eastAsia="Times New Roman" w:hAnsi="Arial" w:cs="Arial"/>
          <w:b/>
          <w:bCs/>
          <w:color w:val="4A4A4A"/>
          <w:sz w:val="18"/>
          <w:szCs w:val="18"/>
          <w:lang w:eastAsia="en-GB"/>
        </w:rPr>
        <w:t>1991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 The designer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Matteo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Thun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, based on an idea by Francesco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Illy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, created the signature white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illy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espresso cup, a synthesis of beauty and functionality. In this same year, the Brazil Award was instituted to reward, on a yearly basis, the Brazilian coffee growers who produce the best quality green coffee. A quality control laboratory, 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Assicafè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, was also established in Brazil.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  <w:t> 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</w:r>
      <w:r w:rsidRPr="00E34788">
        <w:rPr>
          <w:rFonts w:ascii="Arial" w:eastAsia="Times New Roman" w:hAnsi="Arial" w:cs="Arial"/>
          <w:b/>
          <w:bCs/>
          <w:color w:val="4A4A4A"/>
          <w:sz w:val="18"/>
          <w:szCs w:val="18"/>
          <w:lang w:eastAsia="en-GB"/>
        </w:rPr>
        <w:t>1992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 The first series of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illy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collection cups was produced.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  <w:t> 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</w:r>
      <w:r w:rsidRPr="00E34788">
        <w:rPr>
          <w:rFonts w:ascii="Arial" w:eastAsia="Times New Roman" w:hAnsi="Arial" w:cs="Arial"/>
          <w:b/>
          <w:bCs/>
          <w:color w:val="4A4A4A"/>
          <w:sz w:val="18"/>
          <w:szCs w:val="18"/>
          <w:lang w:eastAsia="en-GB"/>
        </w:rPr>
        <w:t>1996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 The current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illy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logo – a red square with the brand name written in four soft white brushstrokes – was designed by artist James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Rosenquist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.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  <w:t> 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</w:r>
      <w:r w:rsidRPr="00E34788">
        <w:rPr>
          <w:rFonts w:ascii="Arial" w:eastAsia="Times New Roman" w:hAnsi="Arial" w:cs="Arial"/>
          <w:b/>
          <w:bCs/>
          <w:color w:val="4A4A4A"/>
          <w:sz w:val="18"/>
          <w:szCs w:val="18"/>
          <w:lang w:eastAsia="en-GB"/>
        </w:rPr>
        <w:t>1998 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illycaffè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founded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AromaLab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in the Area Science Park in Trieste, where the individual aromas making up the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flavor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of coffee are identified, studied and mapped.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lastRenderedPageBreak/>
        <w:t> 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</w:r>
      <w:r w:rsidRPr="00E34788">
        <w:rPr>
          <w:rFonts w:ascii="Arial" w:eastAsia="Times New Roman" w:hAnsi="Arial" w:cs="Arial"/>
          <w:b/>
          <w:bCs/>
          <w:color w:val="4A4A4A"/>
          <w:sz w:val="18"/>
          <w:szCs w:val="18"/>
          <w:lang w:eastAsia="en-GB"/>
        </w:rPr>
        <w:t>2000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 The University of Coffee was founded, a place where baristas and coffee lovers learn the art and culture of coffee, from bean to cup.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  <w:t> 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</w:r>
      <w:r w:rsidRPr="00E34788">
        <w:rPr>
          <w:rFonts w:ascii="Arial" w:eastAsia="Times New Roman" w:hAnsi="Arial" w:cs="Arial"/>
          <w:b/>
          <w:bCs/>
          <w:color w:val="4A4A4A"/>
          <w:sz w:val="18"/>
          <w:szCs w:val="18"/>
          <w:lang w:eastAsia="en-GB"/>
        </w:rPr>
        <w:t>2002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 The </w:t>
      </w:r>
      <w:r w:rsidRPr="00E34788">
        <w:rPr>
          <w:rFonts w:ascii="Arial" w:eastAsia="Times New Roman" w:hAnsi="Arial" w:cs="Arial"/>
          <w:i/>
          <w:iCs/>
          <w:color w:val="4A4A4A"/>
          <w:sz w:val="18"/>
          <w:szCs w:val="18"/>
          <w:lang w:eastAsia="en-GB"/>
        </w:rPr>
        <w:t>In Principio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 project, the collaboration between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illycaffè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and the photographer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Sebastião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Salgado, began in Brazil. It then went on to cover India, Ethiopia and other coffee-producing countries.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  <w:t> 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</w:r>
      <w:r w:rsidRPr="00E34788">
        <w:rPr>
          <w:rFonts w:ascii="Arial" w:eastAsia="Times New Roman" w:hAnsi="Arial" w:cs="Arial"/>
          <w:b/>
          <w:bCs/>
          <w:color w:val="4A4A4A"/>
          <w:sz w:val="18"/>
          <w:szCs w:val="18"/>
          <w:lang w:eastAsia="en-GB"/>
        </w:rPr>
        <w:t>2003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 The project "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illy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bar concept</w:t>
      </w:r>
      <w:proofErr w:type="gram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,  a</w:t>
      </w:r>
      <w:proofErr w:type="gram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chain of Italian-style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illy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cafés -  was established. By the end of 2005 there were 50 in Italy and over 130 in seven countries worldwide, now known as “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espressamente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illy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”.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  <w:t> 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br/>
      </w:r>
      <w:r w:rsidRPr="00E34788">
        <w:rPr>
          <w:rFonts w:ascii="Arial" w:eastAsia="Times New Roman" w:hAnsi="Arial" w:cs="Arial"/>
          <w:b/>
          <w:bCs/>
          <w:color w:val="4A4A4A"/>
          <w:sz w:val="18"/>
          <w:szCs w:val="18"/>
          <w:lang w:eastAsia="en-GB"/>
        </w:rPr>
        <w:t>2006-2007</w:t>
      </w:r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 After the coffee serving and the E.S.E system, an innovative new system 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Metodo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iperEspresso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 xml:space="preserve"> was launched for preparing "next generation" café quality espresso at home or at the </w:t>
      </w:r>
      <w:proofErr w:type="spellStart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workpalce</w:t>
      </w:r>
      <w:proofErr w:type="spellEnd"/>
      <w:r w:rsidRPr="00E34788">
        <w:rPr>
          <w:rFonts w:ascii="Arial" w:eastAsia="Times New Roman" w:hAnsi="Arial" w:cs="Arial"/>
          <w:color w:val="4A4A4A"/>
          <w:sz w:val="18"/>
          <w:szCs w:val="18"/>
          <w:lang w:eastAsia="en-GB"/>
        </w:rPr>
        <w:t>.</w:t>
      </w:r>
    </w:p>
    <w:p w:rsidR="00E34788" w:rsidRDefault="00E34788"/>
    <w:sectPr w:rsidR="00E347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F9A"/>
    <w:rsid w:val="0016730F"/>
    <w:rsid w:val="001E400B"/>
    <w:rsid w:val="00355B3A"/>
    <w:rsid w:val="003C2076"/>
    <w:rsid w:val="004C2AB6"/>
    <w:rsid w:val="00887AC7"/>
    <w:rsid w:val="008F555F"/>
    <w:rsid w:val="009F6ECB"/>
    <w:rsid w:val="00A17B0B"/>
    <w:rsid w:val="00A17F9A"/>
    <w:rsid w:val="00C45A93"/>
    <w:rsid w:val="00CC70AE"/>
    <w:rsid w:val="00E332A0"/>
    <w:rsid w:val="00E34788"/>
    <w:rsid w:val="00E94FF4"/>
    <w:rsid w:val="00FE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347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730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34788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E34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34788"/>
    <w:rPr>
      <w:b/>
      <w:bCs/>
    </w:rPr>
  </w:style>
  <w:style w:type="character" w:customStyle="1" w:styleId="apple-converted-space">
    <w:name w:val="apple-converted-space"/>
    <w:basedOn w:val="DefaultParagraphFont"/>
    <w:rsid w:val="00E34788"/>
  </w:style>
  <w:style w:type="character" w:styleId="Emphasis">
    <w:name w:val="Emphasis"/>
    <w:basedOn w:val="DefaultParagraphFont"/>
    <w:uiPriority w:val="20"/>
    <w:qFormat/>
    <w:rsid w:val="00E34788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A17B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347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730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34788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E34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34788"/>
    <w:rPr>
      <w:b/>
      <w:bCs/>
    </w:rPr>
  </w:style>
  <w:style w:type="character" w:customStyle="1" w:styleId="apple-converted-space">
    <w:name w:val="apple-converted-space"/>
    <w:basedOn w:val="DefaultParagraphFont"/>
    <w:rsid w:val="00E34788"/>
  </w:style>
  <w:style w:type="character" w:styleId="Emphasis">
    <w:name w:val="Emphasis"/>
    <w:basedOn w:val="DefaultParagraphFont"/>
    <w:uiPriority w:val="20"/>
    <w:qFormat/>
    <w:rsid w:val="00E34788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A17B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2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pressocrazy.com/machines/for_new_iperespresso_capsules/francis_francis_x7_iperespresso_machine/25/" TargetMode="External"/><Relationship Id="rId13" Type="http://schemas.openxmlformats.org/officeDocument/2006/relationships/hyperlink" Target="http://www.youtube.com/watch?v=wSEFHiJ1Www&amp;feature=related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lideshare.net/nitin59/kapferer-model-brand-identity-prism-presentation" TargetMode="External"/><Relationship Id="rId12" Type="http://schemas.openxmlformats.org/officeDocument/2006/relationships/hyperlink" Target="http://www.youtube.com/watch?v=mkNU6DSsCuU&amp;feature=related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en.wikipedia.org/wiki/Illy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lly.com/wps/wcm/connect/us/illy/about-illy/gruppo-illy/" TargetMode="External"/><Relationship Id="rId11" Type="http://schemas.openxmlformats.org/officeDocument/2006/relationships/hyperlink" Target="http://www.youtube.com/watch?v=BRBBL9AjstQ&amp;feature=related" TargetMode="External"/><Relationship Id="rId5" Type="http://schemas.openxmlformats.org/officeDocument/2006/relationships/hyperlink" Target="http://www.scribd.com/doc/667287/BCG-MATRIX-INDIAN-Companies-" TargetMode="External"/><Relationship Id="rId15" Type="http://schemas.openxmlformats.org/officeDocument/2006/relationships/hyperlink" Target="http://directmag.com/disciplines/creative/marketing_nice_story_illys/" TargetMode="External"/><Relationship Id="rId10" Type="http://schemas.openxmlformats.org/officeDocument/2006/relationships/hyperlink" Target="http://www.youtube.com/watch?v=3W9LqO5tl9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wC9wd-q8x38" TargetMode="External"/><Relationship Id="rId14" Type="http://schemas.openxmlformats.org/officeDocument/2006/relationships/hyperlink" Target="http://www.youtube.com/watch?v=t6-5T7PjNws&amp;feature=relat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Shyju</dc:creator>
  <cp:keywords/>
  <dc:description/>
  <cp:lastModifiedBy>Shyju</cp:lastModifiedBy>
  <cp:revision>13</cp:revision>
  <dcterms:created xsi:type="dcterms:W3CDTF">2011-03-11T12:50:00Z</dcterms:created>
  <dcterms:modified xsi:type="dcterms:W3CDTF">2011-03-11T19:00:00Z</dcterms:modified>
</cp:coreProperties>
</file>